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9288" w14:textId="77777777" w:rsidR="00234E6F" w:rsidRPr="00F04610" w:rsidRDefault="00234E6F" w:rsidP="00234E6F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Приложение</w:t>
      </w:r>
    </w:p>
    <w:p w14:paraId="5EC3543B" w14:textId="77777777" w:rsidR="00234E6F" w:rsidRPr="00F04610" w:rsidRDefault="00234E6F" w:rsidP="00234E6F">
      <w:pPr>
        <w:ind w:left="5529"/>
        <w:rPr>
          <w:sz w:val="28"/>
          <w:szCs w:val="20"/>
          <w:lang w:eastAsia="ar-SA"/>
        </w:rPr>
      </w:pPr>
    </w:p>
    <w:p w14:paraId="068339B2" w14:textId="74A070C7" w:rsidR="00234E6F" w:rsidRPr="00F04610" w:rsidRDefault="00234E6F" w:rsidP="00234E6F">
      <w:pPr>
        <w:ind w:left="5529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УТВЕРЖДЕН</w:t>
      </w:r>
      <w:r w:rsidR="00737123">
        <w:rPr>
          <w:sz w:val="28"/>
          <w:szCs w:val="20"/>
          <w:lang w:eastAsia="ar-SA"/>
        </w:rPr>
        <w:t>Ы</w:t>
      </w:r>
    </w:p>
    <w:p w14:paraId="73492878" w14:textId="77777777" w:rsidR="00234E6F" w:rsidRPr="00F04610" w:rsidRDefault="00234E6F" w:rsidP="00234E6F">
      <w:pPr>
        <w:ind w:left="5529"/>
        <w:rPr>
          <w:sz w:val="28"/>
          <w:szCs w:val="20"/>
          <w:lang w:eastAsia="ar-SA"/>
        </w:rPr>
      </w:pPr>
    </w:p>
    <w:p w14:paraId="58A27662" w14:textId="77777777" w:rsidR="00234E6F" w:rsidRPr="00F04610" w:rsidRDefault="00234E6F" w:rsidP="00234E6F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постановлением Правительства</w:t>
      </w:r>
    </w:p>
    <w:p w14:paraId="6BA471EE" w14:textId="77777777" w:rsidR="00234E6F" w:rsidRPr="00F04610" w:rsidRDefault="00234E6F" w:rsidP="00234E6F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Кировской области</w:t>
      </w:r>
    </w:p>
    <w:p w14:paraId="1EB3999F" w14:textId="1D6F0984" w:rsidR="00F5664E" w:rsidRDefault="00234E6F" w:rsidP="00034E4C">
      <w:pPr>
        <w:spacing w:after="720"/>
        <w:ind w:firstLine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 xml:space="preserve">от </w:t>
      </w:r>
      <w:r w:rsidR="00034E4C">
        <w:rPr>
          <w:sz w:val="28"/>
          <w:szCs w:val="20"/>
          <w:lang w:eastAsia="ar-SA"/>
        </w:rPr>
        <w:t>28.12.2024</w:t>
      </w:r>
      <w:r w:rsidRPr="00F04610">
        <w:rPr>
          <w:sz w:val="28"/>
          <w:szCs w:val="20"/>
          <w:lang w:eastAsia="ar-SA"/>
        </w:rPr>
        <w:t xml:space="preserve">    №</w:t>
      </w:r>
      <w:r w:rsidR="00034E4C">
        <w:rPr>
          <w:sz w:val="28"/>
          <w:szCs w:val="20"/>
          <w:lang w:eastAsia="ar-SA"/>
        </w:rPr>
        <w:t xml:space="preserve"> 647-П</w:t>
      </w:r>
      <w:bookmarkStart w:id="0" w:name="_GoBack"/>
      <w:bookmarkEnd w:id="0"/>
    </w:p>
    <w:p w14:paraId="6B191A70" w14:textId="795411E8" w:rsidR="00193C99" w:rsidRDefault="00193C99" w:rsidP="00193C99">
      <w:pPr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ИЗМЕНЕНИ</w:t>
      </w:r>
      <w:r w:rsidR="002542D8">
        <w:rPr>
          <w:b/>
          <w:sz w:val="28"/>
          <w:szCs w:val="20"/>
          <w:lang w:eastAsia="ar-SA"/>
        </w:rPr>
        <w:t>Я</w:t>
      </w:r>
    </w:p>
    <w:p w14:paraId="3D1824F0" w14:textId="77777777" w:rsidR="001C37D8" w:rsidRDefault="00193C99" w:rsidP="00015375">
      <w:pPr>
        <w:spacing w:after="480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в Порядке </w:t>
      </w:r>
      <w:r w:rsidR="001C37D8" w:rsidRPr="001C37D8">
        <w:rPr>
          <w:b/>
          <w:sz w:val="28"/>
          <w:szCs w:val="20"/>
          <w:lang w:eastAsia="ar-SA"/>
        </w:rPr>
        <w:t xml:space="preserve">предоставления субсидии из областного бюджета </w:t>
      </w:r>
      <w:r w:rsidR="001C37D8">
        <w:rPr>
          <w:b/>
          <w:sz w:val="28"/>
          <w:szCs w:val="20"/>
          <w:lang w:eastAsia="ar-SA"/>
        </w:rPr>
        <w:br/>
      </w:r>
      <w:r w:rsidR="001C37D8" w:rsidRPr="001C37D8">
        <w:rPr>
          <w:b/>
          <w:sz w:val="28"/>
          <w:szCs w:val="20"/>
          <w:lang w:eastAsia="ar-SA"/>
        </w:rPr>
        <w:t xml:space="preserve">автономной некоммерческой организации </w:t>
      </w:r>
      <w:r w:rsidR="001C37D8">
        <w:rPr>
          <w:b/>
          <w:sz w:val="28"/>
          <w:szCs w:val="20"/>
          <w:lang w:eastAsia="ar-SA"/>
        </w:rPr>
        <w:br/>
      </w:r>
      <w:r w:rsidR="001C37D8" w:rsidRPr="001C37D8">
        <w:rPr>
          <w:b/>
          <w:sz w:val="28"/>
          <w:szCs w:val="20"/>
          <w:lang w:eastAsia="ar-SA"/>
        </w:rPr>
        <w:t>«Институт корпоративного управления Кировской области»</w:t>
      </w:r>
    </w:p>
    <w:p w14:paraId="654F2354" w14:textId="6D4B0071" w:rsidR="006E3D08" w:rsidRPr="006E3D08" w:rsidRDefault="006E3D08" w:rsidP="006E3D08">
      <w:pPr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</w:t>
      </w:r>
      <w:r w:rsidRPr="006E3D08">
        <w:rPr>
          <w:sz w:val="28"/>
          <w:szCs w:val="20"/>
          <w:lang w:eastAsia="ar-SA"/>
        </w:rPr>
        <w:t xml:space="preserve"> Пункт </w:t>
      </w:r>
      <w:r>
        <w:rPr>
          <w:sz w:val="28"/>
          <w:szCs w:val="20"/>
          <w:lang w:eastAsia="ar-SA"/>
        </w:rPr>
        <w:t>1</w:t>
      </w:r>
      <w:r w:rsidRPr="006E3D08">
        <w:rPr>
          <w:sz w:val="28"/>
          <w:szCs w:val="20"/>
          <w:lang w:eastAsia="ar-SA"/>
        </w:rPr>
        <w:t>.</w:t>
      </w:r>
      <w:r>
        <w:rPr>
          <w:sz w:val="28"/>
          <w:szCs w:val="20"/>
          <w:lang w:eastAsia="ar-SA"/>
        </w:rPr>
        <w:t>3</w:t>
      </w:r>
      <w:r w:rsidRPr="006E3D08">
        <w:rPr>
          <w:sz w:val="28"/>
          <w:szCs w:val="20"/>
          <w:lang w:eastAsia="ar-SA"/>
        </w:rPr>
        <w:t xml:space="preserve"> раздела </w:t>
      </w:r>
      <w:r>
        <w:rPr>
          <w:sz w:val="28"/>
          <w:szCs w:val="20"/>
          <w:lang w:eastAsia="ar-SA"/>
        </w:rPr>
        <w:t>1</w:t>
      </w:r>
      <w:r w:rsidRPr="006E3D08">
        <w:rPr>
          <w:sz w:val="28"/>
          <w:szCs w:val="20"/>
          <w:lang w:eastAsia="ar-SA"/>
        </w:rPr>
        <w:t xml:space="preserve"> «</w:t>
      </w:r>
      <w:r>
        <w:rPr>
          <w:sz w:val="28"/>
          <w:szCs w:val="20"/>
          <w:lang w:eastAsia="ar-SA"/>
        </w:rPr>
        <w:t>Общие положения</w:t>
      </w:r>
      <w:r w:rsidRPr="006E3D08">
        <w:rPr>
          <w:sz w:val="28"/>
          <w:szCs w:val="20"/>
          <w:lang w:eastAsia="ar-SA"/>
        </w:rPr>
        <w:t>» изложить в следующей редакции:</w:t>
      </w:r>
    </w:p>
    <w:p w14:paraId="3D1CC58B" w14:textId="15310C77" w:rsidR="006E3D08" w:rsidRPr="006E3D08" w:rsidRDefault="006E3D08" w:rsidP="006E3D08">
      <w:pPr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«1.3. </w:t>
      </w:r>
      <w:r w:rsidRPr="006E3D08">
        <w:rPr>
          <w:sz w:val="28"/>
          <w:szCs w:val="20"/>
          <w:lang w:eastAsia="ar-SA"/>
        </w:rPr>
        <w:t xml:space="preserve">Субсидия предоставляется в рамках реализации </w:t>
      </w:r>
      <w:r>
        <w:rPr>
          <w:sz w:val="28"/>
          <w:szCs w:val="20"/>
          <w:lang w:eastAsia="ar-SA"/>
        </w:rPr>
        <w:t>комплекса процессных мероприятий «</w:t>
      </w:r>
      <w:r w:rsidRPr="006E3D08">
        <w:rPr>
          <w:sz w:val="28"/>
          <w:szCs w:val="20"/>
          <w:lang w:eastAsia="ar-SA"/>
        </w:rPr>
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</w:r>
      <w:r>
        <w:rPr>
          <w:sz w:val="28"/>
          <w:szCs w:val="20"/>
          <w:lang w:eastAsia="ar-SA"/>
        </w:rPr>
        <w:t>»</w:t>
      </w:r>
      <w:r w:rsidRPr="006E3D08">
        <w:rPr>
          <w:sz w:val="28"/>
          <w:szCs w:val="20"/>
          <w:lang w:eastAsia="ar-SA"/>
        </w:rPr>
        <w:t xml:space="preserve"> государственной </w:t>
      </w:r>
      <w:hyperlink r:id="rId7" w:history="1">
        <w:r w:rsidRPr="006E3D08">
          <w:rPr>
            <w:rStyle w:val="a8"/>
            <w:color w:val="auto"/>
            <w:sz w:val="28"/>
            <w:szCs w:val="20"/>
            <w:u w:val="none"/>
            <w:lang w:eastAsia="ar-SA"/>
          </w:rPr>
          <w:t>программы</w:t>
        </w:r>
      </w:hyperlink>
      <w:r w:rsidRPr="006E3D08">
        <w:rPr>
          <w:sz w:val="28"/>
          <w:szCs w:val="20"/>
          <w:lang w:eastAsia="ar-SA"/>
        </w:rPr>
        <w:t xml:space="preserve"> Кировской области </w:t>
      </w:r>
      <w:r>
        <w:rPr>
          <w:sz w:val="28"/>
          <w:szCs w:val="20"/>
          <w:lang w:eastAsia="ar-SA"/>
        </w:rPr>
        <w:t>«</w:t>
      </w:r>
      <w:r w:rsidRPr="006E3D08">
        <w:rPr>
          <w:sz w:val="28"/>
          <w:szCs w:val="20"/>
          <w:lang w:eastAsia="ar-SA"/>
        </w:rPr>
        <w:t>Содействие развитию гражданского общества и реализация государственной национальной политики</w:t>
      </w:r>
      <w:r>
        <w:rPr>
          <w:sz w:val="28"/>
          <w:szCs w:val="20"/>
          <w:lang w:eastAsia="ar-SA"/>
        </w:rPr>
        <w:t>»</w:t>
      </w:r>
      <w:r w:rsidRPr="006E3D08">
        <w:rPr>
          <w:sz w:val="28"/>
          <w:szCs w:val="20"/>
          <w:lang w:eastAsia="ar-SA"/>
        </w:rPr>
        <w:t xml:space="preserve">, утвержденной постановлением Правительства Кировской области от 29.12.2023 </w:t>
      </w:r>
      <w:r>
        <w:rPr>
          <w:sz w:val="28"/>
          <w:szCs w:val="20"/>
          <w:lang w:eastAsia="ar-SA"/>
        </w:rPr>
        <w:t>№</w:t>
      </w:r>
      <w:r w:rsidRPr="006E3D08">
        <w:rPr>
          <w:sz w:val="28"/>
          <w:szCs w:val="20"/>
          <w:lang w:eastAsia="ar-SA"/>
        </w:rPr>
        <w:t xml:space="preserve"> 777-П </w:t>
      </w:r>
      <w:r>
        <w:rPr>
          <w:sz w:val="28"/>
          <w:szCs w:val="20"/>
          <w:lang w:eastAsia="ar-SA"/>
        </w:rPr>
        <w:t>«</w:t>
      </w:r>
      <w:r w:rsidRPr="006E3D08">
        <w:rPr>
          <w:sz w:val="28"/>
          <w:szCs w:val="20"/>
          <w:lang w:eastAsia="ar-SA"/>
        </w:rPr>
        <w:t xml:space="preserve">Об утверждении государственной программы Кировской области </w:t>
      </w:r>
      <w:r>
        <w:rPr>
          <w:sz w:val="28"/>
          <w:szCs w:val="20"/>
          <w:lang w:eastAsia="ar-SA"/>
        </w:rPr>
        <w:t>«</w:t>
      </w:r>
      <w:r w:rsidRPr="006E3D08">
        <w:rPr>
          <w:sz w:val="28"/>
          <w:szCs w:val="20"/>
          <w:lang w:eastAsia="ar-SA"/>
        </w:rPr>
        <w:t>Содействие развитию гражданского общества и реализация государственной национальной политики</w:t>
      </w:r>
      <w:r>
        <w:rPr>
          <w:sz w:val="28"/>
          <w:szCs w:val="20"/>
          <w:lang w:eastAsia="ar-SA"/>
        </w:rPr>
        <w:t>»</w:t>
      </w:r>
      <w:r w:rsidRPr="006E3D08">
        <w:rPr>
          <w:sz w:val="28"/>
          <w:szCs w:val="20"/>
          <w:lang w:eastAsia="ar-SA"/>
        </w:rPr>
        <w:t>.</w:t>
      </w:r>
    </w:p>
    <w:p w14:paraId="2400C4C4" w14:textId="2B5D22BC" w:rsidR="00EC017E" w:rsidRDefault="006E3D08" w:rsidP="006E5B8C">
      <w:pPr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2. </w:t>
      </w:r>
      <w:r w:rsidR="00EC017E">
        <w:rPr>
          <w:sz w:val="28"/>
          <w:szCs w:val="20"/>
          <w:lang w:eastAsia="ar-SA"/>
        </w:rPr>
        <w:t xml:space="preserve">В </w:t>
      </w:r>
      <w:r w:rsidR="00015375" w:rsidRPr="006E5B8C">
        <w:rPr>
          <w:sz w:val="28"/>
          <w:szCs w:val="20"/>
          <w:lang w:eastAsia="ar-SA"/>
        </w:rPr>
        <w:t>раздел</w:t>
      </w:r>
      <w:r w:rsidR="00550F78">
        <w:rPr>
          <w:sz w:val="28"/>
          <w:szCs w:val="20"/>
          <w:lang w:eastAsia="ar-SA"/>
        </w:rPr>
        <w:t>е</w:t>
      </w:r>
      <w:r w:rsidR="00015375" w:rsidRPr="006E5B8C">
        <w:rPr>
          <w:sz w:val="28"/>
          <w:szCs w:val="20"/>
          <w:lang w:eastAsia="ar-SA"/>
        </w:rPr>
        <w:t xml:space="preserve"> 2 «Условия и порядок предоставления субсидии»</w:t>
      </w:r>
      <w:r w:rsidR="00EC017E">
        <w:rPr>
          <w:sz w:val="28"/>
          <w:szCs w:val="20"/>
          <w:lang w:eastAsia="ar-SA"/>
        </w:rPr>
        <w:t>:</w:t>
      </w:r>
    </w:p>
    <w:p w14:paraId="27A6CC3A" w14:textId="60730A13" w:rsidR="00550F78" w:rsidRDefault="00EC017E" w:rsidP="00550F78">
      <w:pPr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2.1. </w:t>
      </w:r>
      <w:r w:rsidR="00550F78">
        <w:rPr>
          <w:sz w:val="28"/>
          <w:szCs w:val="20"/>
          <w:lang w:eastAsia="ar-SA"/>
        </w:rPr>
        <w:t xml:space="preserve">В </w:t>
      </w:r>
      <w:r w:rsidR="00550F78" w:rsidRPr="00550F78">
        <w:rPr>
          <w:sz w:val="28"/>
          <w:szCs w:val="20"/>
          <w:lang w:eastAsia="ar-SA"/>
        </w:rPr>
        <w:t>пункте 2.5</w:t>
      </w:r>
      <w:r w:rsidR="00550F78">
        <w:rPr>
          <w:sz w:val="28"/>
          <w:szCs w:val="20"/>
          <w:lang w:eastAsia="ar-SA"/>
        </w:rPr>
        <w:t>:</w:t>
      </w:r>
    </w:p>
    <w:p w14:paraId="60E750C7" w14:textId="2F0A5C04" w:rsidR="00550F78" w:rsidRDefault="00550F78" w:rsidP="00550F78">
      <w:pPr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2.1.1. Абзац четвертый </w:t>
      </w:r>
      <w:r w:rsidRPr="00550F78">
        <w:rPr>
          <w:sz w:val="28"/>
          <w:szCs w:val="20"/>
          <w:lang w:eastAsia="ar-SA"/>
        </w:rPr>
        <w:t>изложить в следующей редакции:</w:t>
      </w:r>
    </w:p>
    <w:p w14:paraId="52EEE953" w14:textId="0C1AFA3F" w:rsidR="00550F78" w:rsidRDefault="00550F78" w:rsidP="00EC017E">
      <w:pPr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«</w:t>
      </w:r>
      <w:r w:rsidRPr="00550F78">
        <w:rPr>
          <w:sz w:val="28"/>
          <w:szCs w:val="20"/>
          <w:lang w:eastAsia="ar-SA"/>
        </w:rPr>
        <w:t>согласие получателя субсидии и лиц, получающих средства субсидии на основании договоров</w:t>
      </w:r>
      <w:r>
        <w:rPr>
          <w:sz w:val="28"/>
          <w:szCs w:val="20"/>
          <w:lang w:eastAsia="ar-SA"/>
        </w:rPr>
        <w:t xml:space="preserve"> (соглашений)</w:t>
      </w:r>
      <w:r w:rsidRPr="00550F78">
        <w:rPr>
          <w:sz w:val="28"/>
          <w:szCs w:val="20"/>
          <w:lang w:eastAsia="ar-SA"/>
        </w:rPr>
        <w:t xml:space="preserve">, заключаемых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</w:t>
      </w:r>
      <w:r w:rsidRPr="00550F78">
        <w:rPr>
          <w:sz w:val="28"/>
          <w:szCs w:val="20"/>
          <w:lang w:eastAsia="ar-SA"/>
        </w:rPr>
        <w:lastRenderedPageBreak/>
        <w:t>организаций с участием таких товариществ и обществ в их уставных (складочных) капиталах), на осуществление министерством проверок соблюдения порядка и условий предоставления субсидии, в том числе в части достижения результата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Федерации;</w:t>
      </w:r>
      <w:r w:rsidR="00737123">
        <w:rPr>
          <w:sz w:val="28"/>
          <w:szCs w:val="20"/>
          <w:lang w:eastAsia="ar-SA"/>
        </w:rPr>
        <w:t xml:space="preserve">». </w:t>
      </w:r>
    </w:p>
    <w:p w14:paraId="2AD8D8BC" w14:textId="26E14692" w:rsidR="00EC017E" w:rsidRPr="00EC017E" w:rsidRDefault="00550F78" w:rsidP="00EC017E">
      <w:pPr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2.1.2. </w:t>
      </w:r>
      <w:r w:rsidR="00EC017E" w:rsidRPr="00EC017E">
        <w:rPr>
          <w:sz w:val="28"/>
          <w:szCs w:val="20"/>
          <w:lang w:eastAsia="ar-SA"/>
        </w:rPr>
        <w:t xml:space="preserve">Абзац шестой изложить в следующей редакции: </w:t>
      </w:r>
    </w:p>
    <w:p w14:paraId="5D9387E9" w14:textId="11CB8D97" w:rsidR="00EC017E" w:rsidRDefault="00EC017E" w:rsidP="00EC017E">
      <w:pPr>
        <w:spacing w:line="360" w:lineRule="auto"/>
        <w:ind w:firstLine="709"/>
        <w:jc w:val="both"/>
        <w:rPr>
          <w:sz w:val="28"/>
          <w:szCs w:val="20"/>
          <w:lang w:eastAsia="ar-SA"/>
        </w:rPr>
      </w:pPr>
      <w:r w:rsidRPr="00EC017E">
        <w:rPr>
          <w:sz w:val="28"/>
          <w:szCs w:val="20"/>
          <w:lang w:eastAsia="ar-SA"/>
        </w:rPr>
        <w:t>«</w:t>
      </w:r>
      <w:r w:rsidR="00737123">
        <w:rPr>
          <w:sz w:val="28"/>
          <w:szCs w:val="20"/>
          <w:lang w:eastAsia="ar-SA"/>
        </w:rPr>
        <w:t>з</w:t>
      </w:r>
      <w:r w:rsidRPr="00EC017E">
        <w:rPr>
          <w:sz w:val="28"/>
          <w:szCs w:val="20"/>
          <w:lang w:eastAsia="ar-SA"/>
        </w:rPr>
        <w:t>апрет на приобретение получателем субсидии и лицами, получающими средства субсидии на основании договоров (соглашений), заключаемых с получателем субсидии,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субсидии, включение получателем субсидии условия о соответствующем запрете в договоры (соглашения), заключенные в целях исполнения обязательств по соглашению</w:t>
      </w:r>
      <w:r w:rsidR="00737123">
        <w:rPr>
          <w:sz w:val="28"/>
          <w:szCs w:val="20"/>
          <w:lang w:eastAsia="ar-SA"/>
        </w:rPr>
        <w:t>;</w:t>
      </w:r>
      <w:r w:rsidRPr="00EC017E">
        <w:rPr>
          <w:sz w:val="28"/>
          <w:szCs w:val="20"/>
          <w:lang w:eastAsia="ar-SA"/>
        </w:rPr>
        <w:t>».</w:t>
      </w:r>
    </w:p>
    <w:p w14:paraId="0F11FC4E" w14:textId="4B617534" w:rsidR="00CC3561" w:rsidRDefault="00CC3561" w:rsidP="00CC3561">
      <w:pPr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2.1.3. </w:t>
      </w:r>
      <w:r w:rsidRPr="00CC3561">
        <w:rPr>
          <w:sz w:val="28"/>
          <w:szCs w:val="20"/>
          <w:lang w:eastAsia="ar-SA"/>
        </w:rPr>
        <w:t xml:space="preserve">Абзац </w:t>
      </w:r>
      <w:r>
        <w:rPr>
          <w:sz w:val="28"/>
          <w:szCs w:val="20"/>
          <w:lang w:eastAsia="ar-SA"/>
        </w:rPr>
        <w:t xml:space="preserve">двенадцатый </w:t>
      </w:r>
      <w:r w:rsidRPr="00CC3561">
        <w:rPr>
          <w:sz w:val="28"/>
          <w:szCs w:val="20"/>
          <w:lang w:eastAsia="ar-SA"/>
        </w:rPr>
        <w:t xml:space="preserve">изложить в следующей редакции: </w:t>
      </w:r>
    </w:p>
    <w:p w14:paraId="63CB1CC0" w14:textId="4C59DBF7" w:rsidR="00CC3561" w:rsidRDefault="00CC3561" w:rsidP="00CC3561">
      <w:pPr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«</w:t>
      </w:r>
      <w:r w:rsidRPr="00CC3561">
        <w:rPr>
          <w:sz w:val="28"/>
          <w:szCs w:val="20"/>
          <w:lang w:eastAsia="ar-SA"/>
        </w:rPr>
        <w:t>При предоставлении субсидии получателю субсидии и лицам, получающим средства субсидии на основании договоров</w:t>
      </w:r>
      <w:r>
        <w:rPr>
          <w:sz w:val="28"/>
          <w:szCs w:val="20"/>
          <w:lang w:eastAsia="ar-SA"/>
        </w:rPr>
        <w:t xml:space="preserve"> (соглашений)</w:t>
      </w:r>
      <w:r w:rsidRPr="00CC3561">
        <w:rPr>
          <w:sz w:val="28"/>
          <w:szCs w:val="20"/>
          <w:lang w:eastAsia="ar-SA"/>
        </w:rPr>
        <w:t xml:space="preserve">, заключаемых с получателем субсидии, обеспечивается выполнение требования о запрете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субсидии,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</w:t>
      </w:r>
      <w:r>
        <w:rPr>
          <w:sz w:val="28"/>
          <w:szCs w:val="20"/>
          <w:lang w:eastAsia="ar-SA"/>
        </w:rPr>
        <w:br/>
      </w:r>
      <w:r w:rsidRPr="00CC3561">
        <w:rPr>
          <w:sz w:val="28"/>
          <w:szCs w:val="20"/>
          <w:lang w:eastAsia="ar-SA"/>
        </w:rPr>
        <w:t xml:space="preserve">а также коммерческих организаций с участием таких товариществ и обществ </w:t>
      </w:r>
      <w:r w:rsidRPr="00CC3561">
        <w:rPr>
          <w:sz w:val="28"/>
          <w:szCs w:val="20"/>
          <w:lang w:eastAsia="ar-SA"/>
        </w:rPr>
        <w:lastRenderedPageBreak/>
        <w:t xml:space="preserve">в их уставных (складочных) капиталах), являющихся поставщиками (подрядчиками, исполнителями) по договорам (соглашениям), </w:t>
      </w:r>
      <w:r>
        <w:rPr>
          <w:sz w:val="28"/>
          <w:szCs w:val="20"/>
          <w:lang w:eastAsia="ar-SA"/>
        </w:rPr>
        <w:br/>
      </w:r>
      <w:r w:rsidRPr="00CC3561">
        <w:rPr>
          <w:sz w:val="28"/>
          <w:szCs w:val="20"/>
          <w:lang w:eastAsia="ar-SA"/>
        </w:rPr>
        <w:t xml:space="preserve">на осуществление в отношении них министерством проверки соблюдения порядка и условий предоставления субсидии, в том числе в части достижения значения результата предоставления субсидии, а также уполномоченными органами государственного финансового контроля проверки в соответствии </w:t>
      </w:r>
      <w:r w:rsidR="00E32FB1">
        <w:rPr>
          <w:sz w:val="28"/>
          <w:szCs w:val="20"/>
          <w:lang w:eastAsia="ar-SA"/>
        </w:rPr>
        <w:br/>
      </w:r>
      <w:r w:rsidRPr="00CC3561">
        <w:rPr>
          <w:sz w:val="28"/>
          <w:szCs w:val="20"/>
          <w:lang w:eastAsia="ar-SA"/>
        </w:rPr>
        <w:t xml:space="preserve">со </w:t>
      </w:r>
      <w:hyperlink r:id="rId8" w:history="1">
        <w:r w:rsidRPr="00CC3561">
          <w:rPr>
            <w:rStyle w:val="a8"/>
            <w:color w:val="auto"/>
            <w:sz w:val="28"/>
            <w:szCs w:val="20"/>
            <w:u w:val="none"/>
            <w:lang w:eastAsia="ar-SA"/>
          </w:rPr>
          <w:t>статьями 268.1</w:t>
        </w:r>
      </w:hyperlink>
      <w:r w:rsidRPr="00CC3561">
        <w:rPr>
          <w:sz w:val="28"/>
          <w:szCs w:val="20"/>
          <w:lang w:eastAsia="ar-SA"/>
        </w:rPr>
        <w:t xml:space="preserve"> и </w:t>
      </w:r>
      <w:hyperlink r:id="rId9" w:history="1">
        <w:r w:rsidRPr="00CC3561">
          <w:rPr>
            <w:rStyle w:val="a8"/>
            <w:color w:val="auto"/>
            <w:sz w:val="28"/>
            <w:szCs w:val="20"/>
            <w:u w:val="none"/>
            <w:lang w:eastAsia="ar-SA"/>
          </w:rPr>
          <w:t>269.2</w:t>
        </w:r>
      </w:hyperlink>
      <w:r w:rsidRPr="00CC3561">
        <w:rPr>
          <w:sz w:val="28"/>
          <w:szCs w:val="20"/>
          <w:lang w:eastAsia="ar-SA"/>
        </w:rPr>
        <w:t xml:space="preserve"> Бюджетного кодекса Российской Федерации</w:t>
      </w:r>
      <w:r>
        <w:rPr>
          <w:sz w:val="28"/>
          <w:szCs w:val="20"/>
          <w:lang w:eastAsia="ar-SA"/>
        </w:rPr>
        <w:t>»</w:t>
      </w:r>
      <w:r w:rsidRPr="00CC3561">
        <w:rPr>
          <w:sz w:val="28"/>
          <w:szCs w:val="20"/>
          <w:lang w:eastAsia="ar-SA"/>
        </w:rPr>
        <w:t>.</w:t>
      </w:r>
    </w:p>
    <w:p w14:paraId="624DD48A" w14:textId="535B0579" w:rsidR="00015375" w:rsidRPr="006E5B8C" w:rsidRDefault="00EC017E" w:rsidP="006E5B8C">
      <w:pPr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2.2. </w:t>
      </w:r>
      <w:r w:rsidRPr="00EC017E">
        <w:rPr>
          <w:sz w:val="28"/>
          <w:szCs w:val="20"/>
          <w:lang w:eastAsia="ar-SA"/>
        </w:rPr>
        <w:t xml:space="preserve">Пункт 2.6 </w:t>
      </w:r>
      <w:r w:rsidR="00015375" w:rsidRPr="006E5B8C">
        <w:rPr>
          <w:sz w:val="28"/>
          <w:szCs w:val="20"/>
          <w:lang w:eastAsia="ar-SA"/>
        </w:rPr>
        <w:t>изложить в следующей редакции:</w:t>
      </w:r>
    </w:p>
    <w:p w14:paraId="5EDFABAA" w14:textId="77777777"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 xml:space="preserve">«2.6. </w:t>
      </w:r>
      <w:r>
        <w:rPr>
          <w:sz w:val="28"/>
          <w:szCs w:val="28"/>
        </w:rPr>
        <w:t>Для заключения соглашения размер субсидии, предоставляемой получателю субсидии, рассчитывается по формуле:</w:t>
      </w:r>
    </w:p>
    <w:p w14:paraId="45C98A6D" w14:textId="77777777" w:rsidR="00015375" w:rsidRDefault="00015375" w:rsidP="00EC01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5FD04020" w14:textId="3D506E2C"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S = О + С + М + Т + R</w:t>
      </w:r>
      <w:r w:rsidR="00A72C96">
        <w:rPr>
          <w:sz w:val="28"/>
          <w:szCs w:val="28"/>
        </w:rPr>
        <w:t xml:space="preserve"> + </w:t>
      </w:r>
      <w:r w:rsidR="00A72C9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где:</w:t>
      </w:r>
    </w:p>
    <w:p w14:paraId="5339053C" w14:textId="77777777" w:rsidR="00015375" w:rsidRDefault="00015375" w:rsidP="00EC0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8AA111" w14:textId="77777777"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 – объем субсидии, рублей;</w:t>
      </w:r>
    </w:p>
    <w:p w14:paraId="5A51F3F3" w14:textId="77777777"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– </w:t>
      </w:r>
      <w:bookmarkStart w:id="1" w:name="_Hlk184052170"/>
      <w:r>
        <w:rPr>
          <w:sz w:val="28"/>
          <w:szCs w:val="28"/>
        </w:rPr>
        <w:t xml:space="preserve">объем средств на </w:t>
      </w:r>
      <w:bookmarkEnd w:id="1"/>
      <w:r>
        <w:rPr>
          <w:sz w:val="28"/>
          <w:szCs w:val="28"/>
        </w:rPr>
        <w:t xml:space="preserve">оплату труда работников получателя субсидии </w:t>
      </w:r>
      <w:r>
        <w:rPr>
          <w:sz w:val="28"/>
          <w:szCs w:val="28"/>
        </w:rPr>
        <w:br/>
        <w:t xml:space="preserve">и начисления на нее, на командировочные расходы, определяемый </w:t>
      </w:r>
      <w:r>
        <w:rPr>
          <w:sz w:val="28"/>
          <w:szCs w:val="28"/>
        </w:rPr>
        <w:br/>
        <w:t>в соответствии с обращением на предоставление субсидии, представленным получателем субсидии, рублей;</w:t>
      </w:r>
    </w:p>
    <w:p w14:paraId="150884E6" w14:textId="274A71F0"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– объем средств на оплату услуг связи, </w:t>
      </w:r>
      <w:r w:rsidR="009D3A08">
        <w:rPr>
          <w:sz w:val="28"/>
          <w:szCs w:val="28"/>
        </w:rPr>
        <w:t xml:space="preserve">программное обеспечение, нематериальные активы, </w:t>
      </w:r>
      <w:r>
        <w:rPr>
          <w:sz w:val="28"/>
          <w:szCs w:val="28"/>
        </w:rPr>
        <w:t xml:space="preserve">определяемый в соответствии с обращением </w:t>
      </w:r>
      <w:r w:rsidR="009D3A08">
        <w:rPr>
          <w:sz w:val="28"/>
          <w:szCs w:val="28"/>
        </w:rPr>
        <w:br/>
      </w:r>
      <w:r>
        <w:rPr>
          <w:sz w:val="28"/>
          <w:szCs w:val="28"/>
        </w:rPr>
        <w:t>на предоставление субсидии, представленным получателем субсидии, рублей;</w:t>
      </w:r>
    </w:p>
    <w:p w14:paraId="02DF3A4F" w14:textId="77777777"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– объем средств на проведение мероприятий, определяемый </w:t>
      </w:r>
      <w:r>
        <w:rPr>
          <w:sz w:val="28"/>
          <w:szCs w:val="28"/>
        </w:rPr>
        <w:br/>
        <w:t>в соответствии с обращением на предоставление субсидии, представленным получателем субсидии, рублей;</w:t>
      </w:r>
    </w:p>
    <w:p w14:paraId="48CC9881" w14:textId="77777777"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– объем средств на материально-техническое обеспечение деятельности получателя субсидии, определяемый в соответствии </w:t>
      </w:r>
      <w:r>
        <w:rPr>
          <w:sz w:val="28"/>
          <w:szCs w:val="28"/>
        </w:rPr>
        <w:br/>
        <w:t>с обращением на предоставление субсидии, представленным получателем субсидии, рублей;</w:t>
      </w:r>
    </w:p>
    <w:p w14:paraId="6C03625B" w14:textId="16EC4004" w:rsidR="00F91CC4" w:rsidRDefault="00015375" w:rsidP="00F91C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 – объем средств на оплату информационных услуг, консультационных услуг, образовательных услуг, социологических услуг, полиграфических </w:t>
      </w:r>
      <w:r>
        <w:rPr>
          <w:sz w:val="28"/>
          <w:szCs w:val="28"/>
        </w:rPr>
        <w:lastRenderedPageBreak/>
        <w:t xml:space="preserve">услуг, дизайнерских услуг, услуг нотариуса, услуг по оплате государственной пошлины, услуг по аренде имущества, коммунальных услуг, услуг </w:t>
      </w:r>
      <w:r w:rsidR="00CC3561">
        <w:rPr>
          <w:sz w:val="28"/>
          <w:szCs w:val="28"/>
        </w:rPr>
        <w:br/>
      </w:r>
      <w:r w:rsidR="00760B37">
        <w:rPr>
          <w:sz w:val="28"/>
          <w:szCs w:val="28"/>
        </w:rPr>
        <w:t xml:space="preserve">по </w:t>
      </w:r>
      <w:r>
        <w:rPr>
          <w:sz w:val="28"/>
          <w:szCs w:val="28"/>
        </w:rPr>
        <w:t>сопровождению бухгалтерских программ, услуг по содержанию и ремонту имущества получателя субсидии, определяемый в соответствии с обращением на предоставление субсидии, представленным получателем субсидии, рублей</w:t>
      </w:r>
      <w:r w:rsidR="00A72C96">
        <w:rPr>
          <w:sz w:val="28"/>
          <w:szCs w:val="28"/>
        </w:rPr>
        <w:t>;</w:t>
      </w:r>
    </w:p>
    <w:p w14:paraId="6E51773E" w14:textId="1E4A0BF1" w:rsidR="00A72C96" w:rsidRPr="00A72C96" w:rsidRDefault="00A72C96" w:rsidP="00F91C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3561">
        <w:rPr>
          <w:sz w:val="28"/>
          <w:szCs w:val="28"/>
          <w:lang w:val="en-US"/>
        </w:rPr>
        <w:t>I</w:t>
      </w:r>
      <w:r w:rsidRPr="00A72C96">
        <w:rPr>
          <w:sz w:val="28"/>
          <w:szCs w:val="28"/>
        </w:rPr>
        <w:t xml:space="preserve"> – объем средств </w:t>
      </w:r>
      <w:r w:rsidR="00542403">
        <w:rPr>
          <w:sz w:val="28"/>
          <w:szCs w:val="28"/>
        </w:rPr>
        <w:t xml:space="preserve">на внесение </w:t>
      </w:r>
      <w:r w:rsidR="00542403" w:rsidRPr="00542403">
        <w:rPr>
          <w:sz w:val="28"/>
          <w:szCs w:val="28"/>
        </w:rPr>
        <w:t>орган</w:t>
      </w:r>
      <w:r w:rsidR="00542403">
        <w:rPr>
          <w:sz w:val="28"/>
          <w:szCs w:val="28"/>
        </w:rPr>
        <w:t>ами</w:t>
      </w:r>
      <w:r w:rsidR="00542403" w:rsidRPr="00542403">
        <w:rPr>
          <w:sz w:val="28"/>
          <w:szCs w:val="28"/>
        </w:rPr>
        <w:t xml:space="preserve"> исполнительной власти Кировской области </w:t>
      </w:r>
      <w:r>
        <w:rPr>
          <w:sz w:val="28"/>
          <w:szCs w:val="28"/>
        </w:rPr>
        <w:t>имущественны</w:t>
      </w:r>
      <w:r w:rsidR="00542403">
        <w:rPr>
          <w:sz w:val="28"/>
          <w:szCs w:val="28"/>
        </w:rPr>
        <w:t>х</w:t>
      </w:r>
      <w:r>
        <w:rPr>
          <w:sz w:val="28"/>
          <w:szCs w:val="28"/>
        </w:rPr>
        <w:t xml:space="preserve"> взнос</w:t>
      </w:r>
      <w:r w:rsidR="00542403">
        <w:rPr>
          <w:sz w:val="28"/>
          <w:szCs w:val="28"/>
        </w:rPr>
        <w:t>ов</w:t>
      </w:r>
      <w:r>
        <w:rPr>
          <w:sz w:val="28"/>
          <w:szCs w:val="28"/>
        </w:rPr>
        <w:t xml:space="preserve"> в</w:t>
      </w:r>
      <w:r w:rsidR="007D2A60">
        <w:rPr>
          <w:sz w:val="28"/>
          <w:szCs w:val="28"/>
        </w:rPr>
        <w:t xml:space="preserve"> уставный капитал получателя субсидии в </w:t>
      </w:r>
      <w:r>
        <w:rPr>
          <w:sz w:val="28"/>
          <w:szCs w:val="28"/>
        </w:rPr>
        <w:t>2024 году.</w:t>
      </w:r>
    </w:p>
    <w:p w14:paraId="071D6BD6" w14:textId="65060765" w:rsidR="00EC017E" w:rsidRDefault="00015375" w:rsidP="00CC3561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Информацией, обосновывающей расчет субсидии, является смета затрат на обеспечение уставной деятельности получателя субсидии».</w:t>
      </w:r>
    </w:p>
    <w:p w14:paraId="531D8EEA" w14:textId="3F842D2D" w:rsidR="000117F3" w:rsidRPr="00015375" w:rsidRDefault="000117F3" w:rsidP="00CC3561">
      <w:pPr>
        <w:spacing w:after="720" w:line="360" w:lineRule="auto"/>
        <w:jc w:val="center"/>
        <w:rPr>
          <w:sz w:val="28"/>
          <w:szCs w:val="20"/>
          <w:lang w:eastAsia="ar-SA"/>
        </w:rPr>
      </w:pPr>
      <w:r>
        <w:rPr>
          <w:sz w:val="28"/>
          <w:szCs w:val="28"/>
        </w:rPr>
        <w:t>____________</w:t>
      </w:r>
    </w:p>
    <w:p w14:paraId="20476064" w14:textId="77777777" w:rsidR="001C37D8" w:rsidRDefault="001C37D8" w:rsidP="00234E6F">
      <w:pPr>
        <w:spacing w:after="720"/>
        <w:rPr>
          <w:sz w:val="28"/>
          <w:szCs w:val="20"/>
          <w:lang w:eastAsia="ar-SA"/>
        </w:rPr>
      </w:pPr>
    </w:p>
    <w:p w14:paraId="6D49A78E" w14:textId="77777777" w:rsidR="00234E6F" w:rsidRDefault="00234E6F" w:rsidP="00234E6F">
      <w:pPr>
        <w:spacing w:after="720"/>
      </w:pPr>
    </w:p>
    <w:sectPr w:rsidR="00234E6F" w:rsidSect="00A72C9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15FFC" w14:textId="77777777" w:rsidR="001D7C56" w:rsidRDefault="001D7C56" w:rsidP="000117F3">
      <w:r>
        <w:separator/>
      </w:r>
    </w:p>
  </w:endnote>
  <w:endnote w:type="continuationSeparator" w:id="0">
    <w:p w14:paraId="08DA9960" w14:textId="77777777" w:rsidR="001D7C56" w:rsidRDefault="001D7C56" w:rsidP="0001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0297" w14:textId="77777777" w:rsidR="001D7C56" w:rsidRDefault="001D7C56" w:rsidP="000117F3">
      <w:r>
        <w:separator/>
      </w:r>
    </w:p>
  </w:footnote>
  <w:footnote w:type="continuationSeparator" w:id="0">
    <w:p w14:paraId="2D1702ED" w14:textId="77777777" w:rsidR="001D7C56" w:rsidRDefault="001D7C56" w:rsidP="0001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6690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A91ED13" w14:textId="77777777" w:rsidR="000117F3" w:rsidRPr="000117F3" w:rsidRDefault="00172210">
        <w:pPr>
          <w:pStyle w:val="a4"/>
          <w:jc w:val="center"/>
          <w:rPr>
            <w:sz w:val="28"/>
            <w:szCs w:val="28"/>
          </w:rPr>
        </w:pPr>
        <w:r w:rsidRPr="000117F3">
          <w:rPr>
            <w:sz w:val="28"/>
            <w:szCs w:val="28"/>
          </w:rPr>
          <w:fldChar w:fldCharType="begin"/>
        </w:r>
        <w:r w:rsidR="000117F3" w:rsidRPr="000117F3">
          <w:rPr>
            <w:sz w:val="28"/>
            <w:szCs w:val="28"/>
          </w:rPr>
          <w:instrText xml:space="preserve"> PAGE   \* MERGEFORMAT </w:instrText>
        </w:r>
        <w:r w:rsidRPr="000117F3">
          <w:rPr>
            <w:sz w:val="28"/>
            <w:szCs w:val="28"/>
          </w:rPr>
          <w:fldChar w:fldCharType="separate"/>
        </w:r>
        <w:r w:rsidR="00086795">
          <w:rPr>
            <w:noProof/>
            <w:sz w:val="28"/>
            <w:szCs w:val="28"/>
          </w:rPr>
          <w:t>2</w:t>
        </w:r>
        <w:r w:rsidRPr="000117F3">
          <w:rPr>
            <w:sz w:val="28"/>
            <w:szCs w:val="28"/>
          </w:rPr>
          <w:fldChar w:fldCharType="end"/>
        </w:r>
      </w:p>
    </w:sdtContent>
  </w:sdt>
  <w:p w14:paraId="5B40C42C" w14:textId="77777777" w:rsidR="000117F3" w:rsidRDefault="000117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3BD9"/>
    <w:multiLevelType w:val="hybridMultilevel"/>
    <w:tmpl w:val="BC00C54C"/>
    <w:lvl w:ilvl="0" w:tplc="372CE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609D1"/>
    <w:multiLevelType w:val="hybridMultilevel"/>
    <w:tmpl w:val="9A58AD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6F"/>
    <w:rsid w:val="000117F3"/>
    <w:rsid w:val="00015375"/>
    <w:rsid w:val="00034E4C"/>
    <w:rsid w:val="000714EC"/>
    <w:rsid w:val="00072034"/>
    <w:rsid w:val="00086795"/>
    <w:rsid w:val="001244D5"/>
    <w:rsid w:val="00172210"/>
    <w:rsid w:val="00193C99"/>
    <w:rsid w:val="001C37D8"/>
    <w:rsid w:val="001D7C56"/>
    <w:rsid w:val="00201B89"/>
    <w:rsid w:val="00234E6F"/>
    <w:rsid w:val="002542D8"/>
    <w:rsid w:val="00281DCE"/>
    <w:rsid w:val="003C2132"/>
    <w:rsid w:val="00421F06"/>
    <w:rsid w:val="004625AA"/>
    <w:rsid w:val="004D593F"/>
    <w:rsid w:val="004E4885"/>
    <w:rsid w:val="00542403"/>
    <w:rsid w:val="00550F78"/>
    <w:rsid w:val="006137AF"/>
    <w:rsid w:val="006E3D08"/>
    <w:rsid w:val="006E5B8C"/>
    <w:rsid w:val="00737123"/>
    <w:rsid w:val="0074603E"/>
    <w:rsid w:val="00760B37"/>
    <w:rsid w:val="007D2A60"/>
    <w:rsid w:val="0083172B"/>
    <w:rsid w:val="00894B46"/>
    <w:rsid w:val="0099516D"/>
    <w:rsid w:val="009A1743"/>
    <w:rsid w:val="009D3A08"/>
    <w:rsid w:val="009D5C79"/>
    <w:rsid w:val="00A72C96"/>
    <w:rsid w:val="00B21D79"/>
    <w:rsid w:val="00BA3FA7"/>
    <w:rsid w:val="00BE1EFA"/>
    <w:rsid w:val="00C02471"/>
    <w:rsid w:val="00C14DB7"/>
    <w:rsid w:val="00C56FBA"/>
    <w:rsid w:val="00C646D3"/>
    <w:rsid w:val="00C8792E"/>
    <w:rsid w:val="00CC3561"/>
    <w:rsid w:val="00CD15B1"/>
    <w:rsid w:val="00DE6672"/>
    <w:rsid w:val="00E32FB1"/>
    <w:rsid w:val="00E44410"/>
    <w:rsid w:val="00EC017E"/>
    <w:rsid w:val="00EC5F17"/>
    <w:rsid w:val="00ED165F"/>
    <w:rsid w:val="00F111D0"/>
    <w:rsid w:val="00F52F0D"/>
    <w:rsid w:val="00F5664E"/>
    <w:rsid w:val="00F91CC4"/>
    <w:rsid w:val="00FB0159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E8C"/>
  <w15:docId w15:val="{915A49D5-9159-4F3A-ADA0-7136B327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17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117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1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E3D0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E3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35647&amp;dst=100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25</cp:revision>
  <cp:lastPrinted>2024-12-20T11:28:00Z</cp:lastPrinted>
  <dcterms:created xsi:type="dcterms:W3CDTF">2024-12-02T14:34:00Z</dcterms:created>
  <dcterms:modified xsi:type="dcterms:W3CDTF">2025-01-10T07:20:00Z</dcterms:modified>
</cp:coreProperties>
</file>